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00516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EA4A5D" w:rsidRDefault="00A00516" w:rsidP="00EA4A5D">
      <w:pPr>
        <w:tabs>
          <w:tab w:val="left" w:pos="1170"/>
        </w:tabs>
      </w:pPr>
      <w:r>
        <w:t>FROM:</w:t>
      </w:r>
      <w:r>
        <w:tab/>
      </w:r>
      <w:r w:rsidR="00583DAF">
        <w:t>Hannah Turner</w:t>
      </w:r>
      <w:r w:rsidR="00EA4A5D">
        <w:t>, Commission Advising</w:t>
      </w:r>
    </w:p>
    <w:p w:rsidR="00EA4A5D" w:rsidRDefault="00EA4A5D" w:rsidP="00EA4A5D">
      <w:pPr>
        <w:tabs>
          <w:tab w:val="left" w:pos="1170"/>
        </w:tabs>
      </w:pPr>
    </w:p>
    <w:p w:rsidR="00EA4A5D" w:rsidRDefault="001C4DE2" w:rsidP="00EA4A5D">
      <w:pPr>
        <w:tabs>
          <w:tab w:val="left" w:pos="1170"/>
        </w:tabs>
        <w:ind w:left="1170" w:hanging="1170"/>
      </w:pPr>
      <w:r>
        <w:t>RE:</w:t>
      </w:r>
      <w:r>
        <w:tab/>
      </w:r>
      <w:r w:rsidR="00583DAF">
        <w:t>March 9, 2017</w:t>
      </w:r>
      <w:r>
        <w:t xml:space="preserve"> Open Meeting Agenda Item No.</w:t>
      </w:r>
      <w:r w:rsidR="004E1219">
        <w:t xml:space="preserve"> 7</w:t>
      </w:r>
      <w:bookmarkStart w:id="0" w:name="_GoBack"/>
      <w:bookmarkEnd w:id="0"/>
    </w:p>
    <w:p w:rsidR="00EA4A5D" w:rsidRDefault="00EA4A5D" w:rsidP="00583DAF">
      <w:pPr>
        <w:tabs>
          <w:tab w:val="left" w:pos="1170"/>
        </w:tabs>
        <w:ind w:left="1170" w:hanging="1170"/>
        <w:rPr>
          <w:i/>
        </w:rPr>
      </w:pPr>
      <w:r>
        <w:tab/>
        <w:t>Draft Prelimina</w:t>
      </w:r>
      <w:r w:rsidR="004A77A9">
        <w:t xml:space="preserve">ry Order, </w:t>
      </w:r>
      <w:r w:rsidR="00DA0399">
        <w:t xml:space="preserve">Docket No. </w:t>
      </w:r>
      <w:r w:rsidR="00083157">
        <w:t>466</w:t>
      </w:r>
      <w:r w:rsidR="00583DAF">
        <w:t>74</w:t>
      </w:r>
      <w:r w:rsidR="004A77A9">
        <w:t>, SOAH Docket No. 473-1</w:t>
      </w:r>
      <w:r w:rsidR="00DA0399">
        <w:t>7</w:t>
      </w:r>
      <w:r w:rsidR="004A77A9">
        <w:t>-</w:t>
      </w:r>
      <w:r w:rsidR="00583DAF">
        <w:t>2457</w:t>
      </w:r>
      <w:r w:rsidR="00083157">
        <w:t>.WS</w:t>
      </w:r>
      <w:r>
        <w:t xml:space="preserve"> – </w:t>
      </w:r>
      <w:r w:rsidR="00583DAF">
        <w:rPr>
          <w:i/>
        </w:rPr>
        <w:t>Application of Suburban Utility Company for Authority to Change Rates</w:t>
      </w:r>
    </w:p>
    <w:p w:rsidR="00583DAF" w:rsidRDefault="00583DAF" w:rsidP="00583DAF">
      <w:pPr>
        <w:tabs>
          <w:tab w:val="left" w:pos="1170"/>
        </w:tabs>
        <w:ind w:left="1170" w:hanging="1170"/>
      </w:pPr>
    </w:p>
    <w:p w:rsidR="00EA4A5D" w:rsidRDefault="00EA4A5D" w:rsidP="00EA4A5D">
      <w:pPr>
        <w:tabs>
          <w:tab w:val="left" w:pos="1170"/>
        </w:tabs>
      </w:pPr>
      <w:r>
        <w:t>DATE:</w:t>
      </w:r>
      <w:r>
        <w:tab/>
      </w:r>
      <w:r w:rsidR="00583DAF">
        <w:t>March 2, 2017</w:t>
      </w:r>
    </w:p>
    <w:p w:rsidR="00EA4A5D" w:rsidRDefault="00EA4A5D" w:rsidP="00EA4A5D">
      <w:pPr>
        <w:tabs>
          <w:tab w:val="left" w:pos="1170"/>
        </w:tabs>
      </w:pPr>
    </w:p>
    <w:p w:rsidR="00A92FA7" w:rsidRDefault="00A92FA7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  <w:jc w:val="both"/>
      </w:pPr>
      <w:r>
        <w:t>Please find enclosed the draft preliminary order filed by Commission Advising in the above-referenced docket.  The Commission will consider this draft preliminary order at the</w:t>
      </w:r>
      <w:r w:rsidR="00A77BCD">
        <w:t xml:space="preserve"> </w:t>
      </w:r>
      <w:r w:rsidR="00583DAF">
        <w:t>March 9</w:t>
      </w:r>
      <w:r w:rsidR="00083157">
        <w:t>, 2017</w:t>
      </w:r>
      <w:r>
        <w:t xml:space="preserve"> open meeting.  Parties shall not file responses or comments addressing this draft preliminary order.</w:t>
      </w:r>
    </w:p>
    <w:p w:rsidR="00EA4A5D" w:rsidRDefault="00EA4A5D" w:rsidP="00EA4A5D">
      <w:pPr>
        <w:tabs>
          <w:tab w:val="left" w:pos="1170"/>
        </w:tabs>
        <w:jc w:val="both"/>
      </w:pPr>
    </w:p>
    <w:p w:rsidR="00EA4A5D" w:rsidRDefault="001E21AA" w:rsidP="00EA4A5D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583DAF">
        <w:t>March 9</w:t>
      </w:r>
      <w:r w:rsidR="00083157">
        <w:t xml:space="preserve">, 2017 </w:t>
      </w:r>
      <w:r w:rsidR="00EA4A5D">
        <w:t>open meeting.</w:t>
      </w:r>
    </w:p>
    <w:p w:rsidR="00EA4A5D" w:rsidRDefault="00EA4A5D" w:rsidP="00EA4A5D">
      <w:pPr>
        <w:jc w:val="both"/>
      </w:pPr>
    </w:p>
    <w:p w:rsidR="00EA4A5D" w:rsidRDefault="00EA4A5D" w:rsidP="00EA4A5D">
      <w:pPr>
        <w:sectPr w:rsidR="00EA4A5D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Pr="00454C51" w:rsidRDefault="00EA4A5D" w:rsidP="00EA4A5D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4E1219">
        <w:rPr>
          <w:noProof/>
          <w:sz w:val="16"/>
          <w:szCs w:val="16"/>
        </w:rPr>
        <w:t>Q:\CADM\ORDERS\PRELIM\46000\46674 dpo memo.docx</w:t>
      </w:r>
      <w:r w:rsidRPr="00454C51">
        <w:rPr>
          <w:sz w:val="16"/>
          <w:szCs w:val="16"/>
        </w:rPr>
        <w:fldChar w:fldCharType="end"/>
      </w:r>
    </w:p>
    <w:p w:rsidR="00243281" w:rsidRDefault="00243281" w:rsidP="00EA4A5D">
      <w:pPr>
        <w:tabs>
          <w:tab w:val="left" w:pos="1170"/>
        </w:tabs>
      </w:pPr>
    </w:p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16" w:rsidRDefault="00A00516">
      <w:r>
        <w:separator/>
      </w:r>
    </w:p>
  </w:endnote>
  <w:endnote w:type="continuationSeparator" w:id="0">
    <w:p w:rsidR="00A00516" w:rsidRDefault="00A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549952326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16" w:rsidRDefault="00A00516">
      <w:r>
        <w:separator/>
      </w:r>
    </w:p>
  </w:footnote>
  <w:footnote w:type="continuationSeparator" w:id="0">
    <w:p w:rsidR="00A00516" w:rsidRDefault="00A00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5pt;height:74.25pt" o:ole="">
          <v:imagedata r:id="rId1" o:title=""/>
        </v:shape>
        <o:OLEObject Type="Embed" ProgID="CPaint4" ShapeID="_x0000_i1025" DrawAspect="Content" ObjectID="_1549952325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516"/>
    <w:rsid w:val="000448E9"/>
    <w:rsid w:val="00060BD7"/>
    <w:rsid w:val="00067224"/>
    <w:rsid w:val="00083157"/>
    <w:rsid w:val="000A27B9"/>
    <w:rsid w:val="000F1AD7"/>
    <w:rsid w:val="001C4DE2"/>
    <w:rsid w:val="001E21AA"/>
    <w:rsid w:val="00205489"/>
    <w:rsid w:val="00243281"/>
    <w:rsid w:val="002948FC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A77A9"/>
    <w:rsid w:val="004B3692"/>
    <w:rsid w:val="004B3B47"/>
    <w:rsid w:val="004E1219"/>
    <w:rsid w:val="00534C30"/>
    <w:rsid w:val="00547246"/>
    <w:rsid w:val="00563D1F"/>
    <w:rsid w:val="005704E3"/>
    <w:rsid w:val="005744E3"/>
    <w:rsid w:val="00583DAF"/>
    <w:rsid w:val="005E0B0B"/>
    <w:rsid w:val="006A4015"/>
    <w:rsid w:val="006A468C"/>
    <w:rsid w:val="006B003D"/>
    <w:rsid w:val="006D75AF"/>
    <w:rsid w:val="006F212C"/>
    <w:rsid w:val="00712B1B"/>
    <w:rsid w:val="00720EB2"/>
    <w:rsid w:val="00742CED"/>
    <w:rsid w:val="0075267B"/>
    <w:rsid w:val="00760488"/>
    <w:rsid w:val="00791A15"/>
    <w:rsid w:val="007A2F66"/>
    <w:rsid w:val="007A6032"/>
    <w:rsid w:val="007B76AE"/>
    <w:rsid w:val="007C70B4"/>
    <w:rsid w:val="00864D2B"/>
    <w:rsid w:val="008A07B5"/>
    <w:rsid w:val="00905985"/>
    <w:rsid w:val="00962F84"/>
    <w:rsid w:val="00983E93"/>
    <w:rsid w:val="00984985"/>
    <w:rsid w:val="009F205E"/>
    <w:rsid w:val="00A00516"/>
    <w:rsid w:val="00A459DC"/>
    <w:rsid w:val="00A47B65"/>
    <w:rsid w:val="00A57E2E"/>
    <w:rsid w:val="00A77BCD"/>
    <w:rsid w:val="00A92FA7"/>
    <w:rsid w:val="00AA13BF"/>
    <w:rsid w:val="00AF34AB"/>
    <w:rsid w:val="00B44BA5"/>
    <w:rsid w:val="00B46C13"/>
    <w:rsid w:val="00B533C4"/>
    <w:rsid w:val="00C114AE"/>
    <w:rsid w:val="00CF71CE"/>
    <w:rsid w:val="00CF7A5A"/>
    <w:rsid w:val="00D1426D"/>
    <w:rsid w:val="00D171F4"/>
    <w:rsid w:val="00DA0399"/>
    <w:rsid w:val="00E3616E"/>
    <w:rsid w:val="00E663D2"/>
    <w:rsid w:val="00EA4A5D"/>
    <w:rsid w:val="00EC33DD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22531"/>
    <o:shapelayout v:ext="edit">
      <o:idmap v:ext="edit" data="1"/>
    </o:shapelayout>
  </w:shapeDefaults>
  <w:decimalSymbol w:val="."/>
  <w:listSeparator w:val=","/>
  <w15:chartTrackingRefBased/>
  <w15:docId w15:val="{137568A3-F6E6-412B-A258-B0A90CC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1A007-1FC0-45EB-AA15-47E1BAD8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Waddell, Adrianne</dc:creator>
  <cp:keywords/>
  <cp:lastModifiedBy>Turner, Hannah</cp:lastModifiedBy>
  <cp:revision>4</cp:revision>
  <cp:lastPrinted>2017-03-02T15:31:00Z</cp:lastPrinted>
  <dcterms:created xsi:type="dcterms:W3CDTF">2017-02-27T15:10:00Z</dcterms:created>
  <dcterms:modified xsi:type="dcterms:W3CDTF">2017-03-02T15:32:00Z</dcterms:modified>
</cp:coreProperties>
</file>